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5C3" w:rsidRDefault="000E35C3" w:rsidP="000E35C3">
      <w:pPr>
        <w:pStyle w:val="ConsPlusNormal"/>
        <w:jc w:val="center"/>
        <w:rPr>
          <w:b/>
          <w:sz w:val="28"/>
          <w:szCs w:val="28"/>
        </w:rPr>
      </w:pPr>
      <w:r w:rsidRPr="00DA05AF">
        <w:rPr>
          <w:b/>
          <w:sz w:val="28"/>
          <w:szCs w:val="28"/>
        </w:rPr>
        <w:t xml:space="preserve">Методика распределения субсидий бюджетам муниципальных районов (муниципальных округов, городских округов) на техническое оснащение муниципальных музеев в рамках регионального проекта </w:t>
      </w:r>
      <w:r>
        <w:rPr>
          <w:b/>
          <w:sz w:val="28"/>
          <w:szCs w:val="28"/>
        </w:rPr>
        <w:t>«</w:t>
      </w:r>
      <w:r w:rsidRPr="00B37DEE">
        <w:rPr>
          <w:b/>
          <w:sz w:val="28"/>
          <w:szCs w:val="28"/>
        </w:rPr>
        <w:t xml:space="preserve">Семейные ценности и инфраструктура культуры </w:t>
      </w:r>
      <w:r w:rsidRPr="00DA05AF">
        <w:rPr>
          <w:b/>
          <w:sz w:val="28"/>
          <w:szCs w:val="28"/>
        </w:rPr>
        <w:t>(Брянская область)</w:t>
      </w:r>
      <w:r>
        <w:rPr>
          <w:b/>
          <w:sz w:val="28"/>
          <w:szCs w:val="28"/>
        </w:rPr>
        <w:t>»</w:t>
      </w:r>
      <w:r w:rsidRPr="00DA05AF">
        <w:rPr>
          <w:b/>
          <w:sz w:val="28"/>
          <w:szCs w:val="28"/>
        </w:rPr>
        <w:t xml:space="preserve"> государственной программы </w:t>
      </w:r>
      <w:r>
        <w:rPr>
          <w:b/>
          <w:sz w:val="28"/>
          <w:szCs w:val="28"/>
        </w:rPr>
        <w:t>«</w:t>
      </w:r>
      <w:r w:rsidRPr="00DA05AF">
        <w:rPr>
          <w:b/>
          <w:sz w:val="28"/>
          <w:szCs w:val="28"/>
        </w:rPr>
        <w:t>Развитие культур</w:t>
      </w:r>
      <w:r>
        <w:rPr>
          <w:b/>
          <w:sz w:val="28"/>
          <w:szCs w:val="28"/>
        </w:rPr>
        <w:t>ы и туризма в Брянской области»</w:t>
      </w:r>
    </w:p>
    <w:p w:rsidR="000E35C3" w:rsidRPr="00DA05AF" w:rsidRDefault="000E35C3" w:rsidP="000E35C3">
      <w:pPr>
        <w:pStyle w:val="ConsPlusNormal"/>
        <w:jc w:val="center"/>
        <w:rPr>
          <w:b/>
          <w:sz w:val="28"/>
          <w:szCs w:val="28"/>
        </w:rPr>
      </w:pPr>
    </w:p>
    <w:p w:rsidR="000E35C3" w:rsidRPr="00AF576B" w:rsidRDefault="000E35C3" w:rsidP="000E35C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576B">
        <w:rPr>
          <w:rFonts w:ascii="Times New Roman" w:hAnsi="Times New Roman"/>
          <w:sz w:val="28"/>
          <w:szCs w:val="28"/>
        </w:rPr>
        <w:t>Размер субсидии, предоставляемой бюджету i-</w:t>
      </w:r>
      <w:proofErr w:type="spellStart"/>
      <w:r w:rsidRPr="00AF576B">
        <w:rPr>
          <w:rFonts w:ascii="Times New Roman" w:hAnsi="Times New Roman"/>
          <w:sz w:val="28"/>
          <w:szCs w:val="28"/>
        </w:rPr>
        <w:t>го</w:t>
      </w:r>
      <w:proofErr w:type="spellEnd"/>
      <w:r w:rsidRPr="00AF576B">
        <w:rPr>
          <w:rFonts w:ascii="Times New Roman" w:hAnsi="Times New Roman"/>
          <w:sz w:val="28"/>
          <w:szCs w:val="28"/>
        </w:rPr>
        <w:t xml:space="preserve"> муниципального образования в целях софинансирования расходных обязательств муниципального образования, возникающих при реализации мероприятий, предусматривающих техническое оснащение муниципальных музеев Брянской области (</w:t>
      </w:r>
      <w:proofErr w:type="spellStart"/>
      <w:r w:rsidRPr="00AF576B">
        <w:rPr>
          <w:rFonts w:ascii="Times New Roman" w:hAnsi="Times New Roman"/>
          <w:sz w:val="28"/>
          <w:szCs w:val="28"/>
        </w:rPr>
        <w:t>Ci</w:t>
      </w:r>
      <w:proofErr w:type="spellEnd"/>
      <w:r w:rsidRPr="00AF576B">
        <w:rPr>
          <w:rFonts w:ascii="Times New Roman" w:hAnsi="Times New Roman"/>
          <w:sz w:val="28"/>
          <w:szCs w:val="28"/>
        </w:rPr>
        <w:t>) определяется по формуле:</w:t>
      </w:r>
    </w:p>
    <w:p w:rsidR="000E35C3" w:rsidRPr="00AF576B" w:rsidRDefault="000E35C3" w:rsidP="000E35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576B">
        <w:rPr>
          <w:rFonts w:ascii="Times New Roman" w:hAnsi="Times New Roman"/>
          <w:b/>
          <w:spacing w:val="-3"/>
          <w:position w:val="-24"/>
          <w:sz w:val="28"/>
          <w:szCs w:val="28"/>
        </w:rPr>
        <w:object w:dxaOrig="10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pt;height:32.25pt" o:ole="">
            <v:imagedata r:id="rId5" o:title=""/>
          </v:shape>
          <o:OLEObject Type="Embed" ProgID="Equation.3" ShapeID="_x0000_i1025" DrawAspect="Content" ObjectID="_1823167093" r:id="rId6"/>
        </w:object>
      </w:r>
      <w:r w:rsidRPr="00AF576B">
        <w:rPr>
          <w:rFonts w:ascii="Times New Roman" w:hAnsi="Times New Roman"/>
          <w:sz w:val="28"/>
          <w:szCs w:val="28"/>
        </w:rPr>
        <w:t>Ч</w:t>
      </w:r>
      <w:proofErr w:type="spellStart"/>
      <w:proofErr w:type="gramStart"/>
      <w:r w:rsidRPr="00AF576B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proofErr w:type="gramEnd"/>
      <w:r w:rsidRPr="00AF576B">
        <w:rPr>
          <w:rFonts w:ascii="Times New Roman" w:hAnsi="Times New Roman"/>
          <w:sz w:val="28"/>
          <w:szCs w:val="28"/>
        </w:rPr>
        <w:t>, где:</w:t>
      </w:r>
    </w:p>
    <w:p w:rsidR="000E35C3" w:rsidRPr="00AF576B" w:rsidRDefault="000E35C3" w:rsidP="000E35C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576B">
        <w:rPr>
          <w:rFonts w:ascii="Times New Roman" w:hAnsi="Times New Roman"/>
          <w:sz w:val="28"/>
          <w:szCs w:val="28"/>
        </w:rPr>
        <w:t>С - общий объем субсидий, выделяемых бюджетам муниципальных образований в целях софинансирования расходных обязательств муниципальных образований, возникающих при реализации мероприятий, предусматривающих техническое оснащение муниципальных музеев Брянской области;</w:t>
      </w:r>
    </w:p>
    <w:p w:rsidR="000E35C3" w:rsidRPr="00AF576B" w:rsidRDefault="000E35C3" w:rsidP="000E35C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F576B">
        <w:rPr>
          <w:rFonts w:ascii="Times New Roman" w:hAnsi="Times New Roman"/>
          <w:sz w:val="28"/>
          <w:szCs w:val="28"/>
        </w:rPr>
        <w:t xml:space="preserve">Ч – общий объём средств, определяемый департаментом, согласно представленным муниципальными образованиями заявкам в целях софинансирования расходных обязательств муниципальных образований, возникающих при реализации мероприятий, предусматривающих техническое оснащение муниципальных музеев Брянской области; </w:t>
      </w:r>
    </w:p>
    <w:p w:rsidR="000E35C3" w:rsidRPr="00AF576B" w:rsidRDefault="000E35C3" w:rsidP="000E35C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F576B">
        <w:rPr>
          <w:rFonts w:ascii="Times New Roman" w:hAnsi="Times New Roman"/>
          <w:sz w:val="28"/>
          <w:szCs w:val="28"/>
        </w:rPr>
        <w:t>Чi</w:t>
      </w:r>
      <w:proofErr w:type="spellEnd"/>
      <w:r w:rsidRPr="00AF576B">
        <w:rPr>
          <w:rFonts w:ascii="Times New Roman" w:hAnsi="Times New Roman"/>
          <w:sz w:val="28"/>
          <w:szCs w:val="28"/>
        </w:rPr>
        <w:t xml:space="preserve"> – объём средств по заявке i-</w:t>
      </w:r>
      <w:proofErr w:type="spellStart"/>
      <w:r w:rsidRPr="00AF576B">
        <w:rPr>
          <w:rFonts w:ascii="Times New Roman" w:hAnsi="Times New Roman"/>
          <w:sz w:val="28"/>
          <w:szCs w:val="28"/>
        </w:rPr>
        <w:t>го</w:t>
      </w:r>
      <w:proofErr w:type="spellEnd"/>
      <w:r w:rsidRPr="00AF576B">
        <w:rPr>
          <w:rFonts w:ascii="Times New Roman" w:hAnsi="Times New Roman"/>
          <w:sz w:val="28"/>
          <w:szCs w:val="28"/>
        </w:rPr>
        <w:t xml:space="preserve"> муниципального образования в целях софинансирование расходных обязательств муниципального образования, возникающих при реализации мероприятий, предусматривающих техническое оснащение муниципальных музеев Брянской области.</w:t>
      </w:r>
    </w:p>
    <w:p w:rsidR="000E35C3" w:rsidRDefault="000E35C3" w:rsidP="000E35C3">
      <w:pPr>
        <w:pStyle w:val="ConsPlusNormal"/>
        <w:ind w:firstLine="709"/>
        <w:jc w:val="both"/>
        <w:rPr>
          <w:sz w:val="28"/>
          <w:szCs w:val="28"/>
        </w:rPr>
      </w:pPr>
    </w:p>
    <w:p w:rsidR="000E35C3" w:rsidRDefault="000E35C3" w:rsidP="000E35C3">
      <w:pPr>
        <w:pStyle w:val="ConsPlusNormal"/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0E35C3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5C3"/>
    <w:rsid w:val="000E35C3"/>
    <w:rsid w:val="005F49A5"/>
    <w:rsid w:val="00846740"/>
    <w:rsid w:val="00A61A82"/>
    <w:rsid w:val="00E00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5C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35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8D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5C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35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8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User_PC</dc:creator>
  <cp:keywords/>
  <dc:description/>
  <cp:lastModifiedBy>Федосеенко</cp:lastModifiedBy>
  <cp:revision>3</cp:revision>
  <cp:lastPrinted>2025-10-08T14:40:00Z</cp:lastPrinted>
  <dcterms:created xsi:type="dcterms:W3CDTF">2024-11-18T11:00:00Z</dcterms:created>
  <dcterms:modified xsi:type="dcterms:W3CDTF">2025-10-28T11:32:00Z</dcterms:modified>
</cp:coreProperties>
</file>